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30B3C" w14:textId="77777777" w:rsidR="00D16392" w:rsidRDefault="00D1639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55906D" wp14:editId="64E890A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629025" cy="21145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AABA8" w14:textId="016818C7" w:rsidR="00D16392" w:rsidRPr="00A55348" w:rsidRDefault="00A55348" w:rsidP="00D16392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5348">
                              <w:rPr>
                                <w:rFonts w:ascii="AR JULIAN" w:hAnsi="AR JULIAN"/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How to Spin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590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55pt;margin-top:0;width:285.75pt;height:16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" stroked="f">
                <v:textbox>
                  <w:txbxContent>
                    <w:p w14:paraId="682AABA8" w14:textId="016818C7" w:rsidR="00D16392" w:rsidRPr="00A55348" w:rsidRDefault="00A55348" w:rsidP="00D16392">
                      <w:pPr>
                        <w:jc w:val="center"/>
                        <w:rPr>
                          <w:rFonts w:ascii="AR JULIAN" w:hAnsi="AR JULIAN"/>
                          <w:b/>
                          <w:color w:val="F7CAAC" w:themeColor="accent2" w:themeTint="66"/>
                          <w:sz w:val="120"/>
                          <w:szCs w:val="120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5348">
                        <w:rPr>
                          <w:rFonts w:ascii="AR JULIAN" w:hAnsi="AR JULIAN"/>
                          <w:b/>
                          <w:color w:val="F7CAAC" w:themeColor="accent2" w:themeTint="66"/>
                          <w:sz w:val="120"/>
                          <w:szCs w:val="120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How to Spin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23DEF6D" wp14:editId="6D16F22D">
            <wp:simplePos x="0" y="0"/>
            <wp:positionH relativeFrom="margin">
              <wp:posOffset>114300</wp:posOffset>
            </wp:positionH>
            <wp:positionV relativeFrom="paragraph">
              <wp:posOffset>-238125</wp:posOffset>
            </wp:positionV>
            <wp:extent cx="1894840" cy="1876425"/>
            <wp:effectExtent l="228600" t="228600" r="219710" b="2381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eel of fortune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72" t="2429" r="22957" b="1849"/>
                    <a:stretch/>
                  </pic:blipFill>
                  <pic:spPr bwMode="auto">
                    <a:xfrm>
                      <a:off x="0" y="0"/>
                      <a:ext cx="1894840" cy="18764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2AC3B" w14:textId="77777777" w:rsidR="007A6D4D" w:rsidRDefault="002A6074"/>
    <w:p w14:paraId="6DF60615" w14:textId="77777777" w:rsidR="00D16392" w:rsidRDefault="00D16392"/>
    <w:p w14:paraId="12544BBE" w14:textId="77777777" w:rsidR="00D16392" w:rsidRDefault="00D16392"/>
    <w:p w14:paraId="46EA7218" w14:textId="77777777" w:rsidR="00D16392" w:rsidRDefault="00D16392"/>
    <w:p w14:paraId="2B27D3CB" w14:textId="77777777" w:rsidR="00D16392" w:rsidRDefault="00D16392"/>
    <w:p w14:paraId="31F4DAC1" w14:textId="77777777" w:rsidR="00D16392" w:rsidRDefault="00D16392"/>
    <w:p w14:paraId="4901D2FF" w14:textId="412F3A36" w:rsidR="00A55348" w:rsidRDefault="00A55348" w:rsidP="00A55348"/>
    <w:p w14:paraId="0AF702B3" w14:textId="77777777" w:rsidR="00A55348" w:rsidRPr="00A55348" w:rsidRDefault="00A55348" w:rsidP="003E77AB">
      <w:pPr>
        <w:spacing w:before="240" w:after="240"/>
        <w:rPr>
          <w:sz w:val="36"/>
          <w:szCs w:val="36"/>
        </w:rPr>
      </w:pPr>
    </w:p>
    <w:p w14:paraId="005D3413" w14:textId="13A29E42" w:rsidR="000C3B48" w:rsidRPr="003E77AB" w:rsidRDefault="00BC7649" w:rsidP="003E77AB">
      <w:pPr>
        <w:pStyle w:val="ListParagraph"/>
        <w:numPr>
          <w:ilvl w:val="0"/>
          <w:numId w:val="1"/>
        </w:numPr>
        <w:spacing w:before="240" w:after="240" w:line="276" w:lineRule="auto"/>
        <w:contextualSpacing w:val="0"/>
        <w:rPr>
          <w:b/>
          <w:sz w:val="32"/>
          <w:szCs w:val="32"/>
        </w:rPr>
      </w:pPr>
      <w:r w:rsidRPr="003E77AB">
        <w:rPr>
          <w:b/>
          <w:sz w:val="32"/>
          <w:szCs w:val="32"/>
        </w:rPr>
        <w:t>Clap as the wheel spins and repeat, “Big prize.  Big prize.  Come on BIG PRIZE!!!”</w:t>
      </w:r>
    </w:p>
    <w:p w14:paraId="38B19557" w14:textId="13B37D63" w:rsidR="00D16392" w:rsidRPr="003E77AB" w:rsidRDefault="00BC7649" w:rsidP="003E77AB">
      <w:pPr>
        <w:pStyle w:val="ListParagraph"/>
        <w:numPr>
          <w:ilvl w:val="0"/>
          <w:numId w:val="1"/>
        </w:numPr>
        <w:spacing w:before="240" w:after="240" w:line="276" w:lineRule="auto"/>
        <w:contextualSpacing w:val="0"/>
        <w:rPr>
          <w:b/>
          <w:sz w:val="32"/>
          <w:szCs w:val="32"/>
        </w:rPr>
      </w:pPr>
      <w:r w:rsidRPr="003E77AB">
        <w:rPr>
          <w:b/>
          <w:sz w:val="32"/>
          <w:szCs w:val="32"/>
        </w:rPr>
        <w:t>If</w:t>
      </w:r>
      <w:r w:rsidR="00F96991" w:rsidRPr="003E77AB">
        <w:rPr>
          <w:b/>
          <w:sz w:val="32"/>
          <w:szCs w:val="32"/>
        </w:rPr>
        <w:t xml:space="preserve"> the wheel stops</w:t>
      </w:r>
      <w:r w:rsidRPr="003E77AB">
        <w:rPr>
          <w:b/>
          <w:sz w:val="32"/>
          <w:szCs w:val="32"/>
        </w:rPr>
        <w:t xml:space="preserve"> on a number</w:t>
      </w:r>
      <w:r w:rsidR="00D16392" w:rsidRPr="003E77AB">
        <w:rPr>
          <w:b/>
          <w:sz w:val="32"/>
          <w:szCs w:val="32"/>
        </w:rPr>
        <w:t xml:space="preserve">, </w:t>
      </w:r>
      <w:r w:rsidR="00840E75" w:rsidRPr="003E77AB">
        <w:rPr>
          <w:b/>
          <w:sz w:val="32"/>
          <w:szCs w:val="32"/>
        </w:rPr>
        <w:t>write that number next to your name</w:t>
      </w:r>
      <w:r w:rsidR="00F96991" w:rsidRPr="003E77AB">
        <w:rPr>
          <w:b/>
          <w:sz w:val="32"/>
          <w:szCs w:val="32"/>
        </w:rPr>
        <w:t xml:space="preserve"> on the </w:t>
      </w:r>
      <w:r w:rsidR="008D5751" w:rsidRPr="003E77AB">
        <w:rPr>
          <w:b/>
          <w:sz w:val="32"/>
          <w:szCs w:val="32"/>
        </w:rPr>
        <w:t>game</w:t>
      </w:r>
      <w:r w:rsidRPr="003E77AB">
        <w:rPr>
          <w:b/>
          <w:sz w:val="32"/>
          <w:szCs w:val="32"/>
        </w:rPr>
        <w:t xml:space="preserve"> sheet</w:t>
      </w:r>
      <w:r w:rsidR="00840E75" w:rsidRPr="003E77AB">
        <w:rPr>
          <w:b/>
          <w:sz w:val="32"/>
          <w:szCs w:val="32"/>
        </w:rPr>
        <w:t xml:space="preserve">, then </w:t>
      </w:r>
      <w:r w:rsidR="00D16392" w:rsidRPr="003E77AB">
        <w:rPr>
          <w:b/>
          <w:sz w:val="32"/>
          <w:szCs w:val="32"/>
        </w:rPr>
        <w:t xml:space="preserve">lookup that number in the </w:t>
      </w:r>
      <w:r w:rsidR="007B1CDF" w:rsidRPr="003E77AB">
        <w:rPr>
          <w:b/>
          <w:sz w:val="32"/>
          <w:szCs w:val="32"/>
        </w:rPr>
        <w:t>List of Fortunes</w:t>
      </w:r>
      <w:r w:rsidR="00825892" w:rsidRPr="003E77AB">
        <w:rPr>
          <w:b/>
          <w:sz w:val="32"/>
          <w:szCs w:val="32"/>
        </w:rPr>
        <w:t xml:space="preserve"> and complete whatever it says</w:t>
      </w:r>
      <w:r w:rsidR="003B778C" w:rsidRPr="003E77AB">
        <w:rPr>
          <w:b/>
          <w:sz w:val="32"/>
          <w:szCs w:val="32"/>
        </w:rPr>
        <w:t>.</w:t>
      </w:r>
      <w:r w:rsidR="00F876F5" w:rsidRPr="003E77AB">
        <w:rPr>
          <w:b/>
          <w:sz w:val="32"/>
          <w:szCs w:val="32"/>
        </w:rPr>
        <w:t xml:space="preserve">  Once you are able to complete the fortune, come back and mark the extra points down </w:t>
      </w:r>
      <w:r w:rsidRPr="003E77AB">
        <w:rPr>
          <w:b/>
          <w:sz w:val="32"/>
          <w:szCs w:val="32"/>
        </w:rPr>
        <w:t>by your name</w:t>
      </w:r>
      <w:r w:rsidR="00F876F5" w:rsidRPr="003E77AB">
        <w:rPr>
          <w:b/>
          <w:sz w:val="32"/>
          <w:szCs w:val="32"/>
        </w:rPr>
        <w:t>.</w:t>
      </w:r>
      <w:r w:rsidR="00C76BED" w:rsidRPr="003E77AB">
        <w:rPr>
          <w:b/>
          <w:sz w:val="32"/>
          <w:szCs w:val="32"/>
        </w:rPr>
        <w:t xml:space="preserve">   The person with the most points at the end of the week wins the grand prize!</w:t>
      </w:r>
    </w:p>
    <w:p w14:paraId="1602D0E4" w14:textId="113B2E4B" w:rsidR="00BC7649" w:rsidRPr="003E77AB" w:rsidRDefault="00BC7649" w:rsidP="003E77AB">
      <w:pPr>
        <w:pStyle w:val="ListParagraph"/>
        <w:numPr>
          <w:ilvl w:val="0"/>
          <w:numId w:val="1"/>
        </w:numPr>
        <w:spacing w:before="240" w:after="240" w:line="276" w:lineRule="auto"/>
        <w:contextualSpacing w:val="0"/>
        <w:rPr>
          <w:b/>
          <w:sz w:val="32"/>
          <w:szCs w:val="32"/>
        </w:rPr>
      </w:pPr>
      <w:r w:rsidRPr="003E77AB">
        <w:rPr>
          <w:b/>
          <w:sz w:val="32"/>
          <w:szCs w:val="32"/>
        </w:rPr>
        <w:t>If the wheel also says, “Grab Bag!!,” then be sure to take a prize from the bag.</w:t>
      </w:r>
    </w:p>
    <w:p w14:paraId="055919DD" w14:textId="46507320" w:rsidR="00BC7649" w:rsidRPr="003E77AB" w:rsidRDefault="00BC7649" w:rsidP="003E77AB">
      <w:pPr>
        <w:pStyle w:val="ListParagraph"/>
        <w:numPr>
          <w:ilvl w:val="0"/>
          <w:numId w:val="1"/>
        </w:numPr>
        <w:spacing w:before="240" w:after="240" w:line="276" w:lineRule="auto"/>
        <w:contextualSpacing w:val="0"/>
        <w:rPr>
          <w:b/>
          <w:sz w:val="32"/>
          <w:szCs w:val="32"/>
        </w:rPr>
      </w:pPr>
      <w:r w:rsidRPr="003E77AB">
        <w:rPr>
          <w:b/>
          <w:sz w:val="32"/>
          <w:szCs w:val="32"/>
        </w:rPr>
        <w:t xml:space="preserve">If the wheel says, “BIG PRIZE!!!,” jump up and down and run around high fiving people.  </w:t>
      </w:r>
      <w:r w:rsidR="002A6074">
        <w:rPr>
          <w:b/>
          <w:sz w:val="32"/>
          <w:szCs w:val="32"/>
        </w:rPr>
        <w:t xml:space="preserve">Say things like, “I NEVER THOUGHT THIS WOULD HAPPEN TO ME!!”  </w:t>
      </w:r>
      <w:r w:rsidRPr="003E77AB">
        <w:rPr>
          <w:b/>
          <w:sz w:val="32"/>
          <w:szCs w:val="32"/>
        </w:rPr>
        <w:t xml:space="preserve">Then see me for your </w:t>
      </w:r>
      <w:r w:rsidR="002A6074">
        <w:rPr>
          <w:b/>
          <w:sz w:val="32"/>
          <w:szCs w:val="32"/>
        </w:rPr>
        <w:t>prize</w:t>
      </w:r>
      <w:bookmarkStart w:id="0" w:name="_GoBack"/>
      <w:bookmarkEnd w:id="0"/>
      <w:r w:rsidRPr="003E77AB">
        <w:rPr>
          <w:b/>
          <w:sz w:val="32"/>
          <w:szCs w:val="32"/>
        </w:rPr>
        <w:t>.</w:t>
      </w:r>
    </w:p>
    <w:sectPr w:rsidR="00BC7649" w:rsidRPr="003E7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A0ED6"/>
    <w:multiLevelType w:val="hybridMultilevel"/>
    <w:tmpl w:val="88244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92"/>
    <w:rsid w:val="000C3B48"/>
    <w:rsid w:val="00234A47"/>
    <w:rsid w:val="002A6074"/>
    <w:rsid w:val="003B778C"/>
    <w:rsid w:val="003E77AB"/>
    <w:rsid w:val="00506981"/>
    <w:rsid w:val="00521A4D"/>
    <w:rsid w:val="00643BB0"/>
    <w:rsid w:val="007B1CDF"/>
    <w:rsid w:val="007D13A7"/>
    <w:rsid w:val="00825892"/>
    <w:rsid w:val="00840E75"/>
    <w:rsid w:val="008D5751"/>
    <w:rsid w:val="00A55348"/>
    <w:rsid w:val="00AB4A61"/>
    <w:rsid w:val="00AE3B19"/>
    <w:rsid w:val="00BC7649"/>
    <w:rsid w:val="00C76BED"/>
    <w:rsid w:val="00CA7335"/>
    <w:rsid w:val="00D16392"/>
    <w:rsid w:val="00D71230"/>
    <w:rsid w:val="00F37A46"/>
    <w:rsid w:val="00F876F5"/>
    <w:rsid w:val="00F9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0AB55"/>
  <w15:chartTrackingRefBased/>
  <w15:docId w15:val="{AAE2222D-93D4-4B40-BB69-D3185AC1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Mollenkopf</dc:creator>
  <cp:keywords/>
  <dc:description/>
  <cp:lastModifiedBy>Tim Mollenkopf</cp:lastModifiedBy>
  <cp:revision>20</cp:revision>
  <dcterms:created xsi:type="dcterms:W3CDTF">2016-10-07T19:06:00Z</dcterms:created>
  <dcterms:modified xsi:type="dcterms:W3CDTF">2016-11-02T00:18:00Z</dcterms:modified>
</cp:coreProperties>
</file>